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225E1" w:rsidRDefault="00B225E1" w:rsidP="00B225E1">
      <w:pPr>
        <w:spacing w:after="0"/>
        <w:jc w:val="center"/>
        <w:rPr>
          <w:rFonts w:ascii="Arial" w:hAnsi="Arial" w:cs="Arial"/>
          <w:b/>
          <w:color w:val="000000"/>
          <w:sz w:val="20"/>
          <w:szCs w:val="20"/>
        </w:rPr>
      </w:pPr>
      <w:bookmarkStart w:id="0" w:name="_Hlk29983915"/>
      <w:r>
        <w:rPr>
          <w:rFonts w:ascii="Arial" w:hAnsi="Arial" w:cs="Arial"/>
          <w:b/>
          <w:noProof/>
          <w:color w:val="000000"/>
          <w:sz w:val="20"/>
          <w:szCs w:val="20"/>
          <w:lang w:eastAsia="en-GB"/>
        </w:rPr>
        <w:drawing>
          <wp:inline distT="0" distB="0" distL="0" distR="0" wp14:anchorId="78C72191" wp14:editId="07777777">
            <wp:extent cx="1155700" cy="1279375"/>
            <wp:effectExtent l="19050" t="0" r="6350" b="0"/>
            <wp:docPr id="17" name="Picture 1" descr="OX_VL_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_VL_B_RGB.jpg"/>
                    <pic:cNvPicPr/>
                  </pic:nvPicPr>
                  <pic:blipFill>
                    <a:blip r:embed="rId5" cstate="print"/>
                    <a:stretch>
                      <a:fillRect/>
                    </a:stretch>
                  </pic:blipFill>
                  <pic:spPr>
                    <a:xfrm>
                      <a:off x="0" y="0"/>
                      <a:ext cx="1156858" cy="1280657"/>
                    </a:xfrm>
                    <a:prstGeom prst="rect">
                      <a:avLst/>
                    </a:prstGeom>
                  </pic:spPr>
                </pic:pic>
              </a:graphicData>
            </a:graphic>
          </wp:inline>
        </w:drawing>
      </w:r>
    </w:p>
    <w:p w14:paraId="0A37501D" w14:textId="77777777" w:rsidR="00B225E1" w:rsidRDefault="00B225E1" w:rsidP="00B225E1">
      <w:pPr>
        <w:spacing w:after="0"/>
        <w:jc w:val="center"/>
        <w:rPr>
          <w:rFonts w:ascii="Arial" w:hAnsi="Arial" w:cs="Arial"/>
          <w:b/>
          <w:color w:val="000000"/>
          <w:sz w:val="20"/>
          <w:szCs w:val="20"/>
        </w:rPr>
      </w:pPr>
    </w:p>
    <w:p w14:paraId="1207E3A4" w14:textId="77777777" w:rsidR="00B225E1" w:rsidRDefault="00C92362" w:rsidP="00B225E1">
      <w:pPr>
        <w:spacing w:after="0"/>
        <w:jc w:val="center"/>
        <w:rPr>
          <w:rFonts w:ascii="Arial" w:hAnsi="Arial" w:cs="Arial"/>
          <w:b/>
          <w:color w:val="000000"/>
          <w:sz w:val="20"/>
          <w:szCs w:val="20"/>
        </w:rPr>
      </w:pPr>
      <w:r>
        <w:rPr>
          <w:rFonts w:ascii="Arial" w:hAnsi="Arial" w:cs="Arial"/>
          <w:b/>
          <w:color w:val="000000"/>
          <w:sz w:val="20"/>
          <w:szCs w:val="20"/>
        </w:rPr>
        <w:t>Complaints</w:t>
      </w:r>
      <w:r w:rsidR="00B225E1" w:rsidRPr="00207859">
        <w:rPr>
          <w:rFonts w:ascii="Arial" w:hAnsi="Arial" w:cs="Arial"/>
          <w:b/>
          <w:color w:val="000000"/>
          <w:sz w:val="20"/>
          <w:szCs w:val="20"/>
        </w:rPr>
        <w:t xml:space="preserve"> Policy</w:t>
      </w:r>
    </w:p>
    <w:p w14:paraId="2882B0D6" w14:textId="7CEA9FDF" w:rsidR="003A551B" w:rsidRDefault="3A404B11" w:rsidP="180D01E4">
      <w:pPr>
        <w:spacing w:after="0"/>
        <w:jc w:val="center"/>
        <w:rPr>
          <w:rFonts w:ascii="Arial" w:hAnsi="Arial" w:cs="Arial"/>
          <w:b/>
          <w:bCs/>
          <w:color w:val="000000"/>
          <w:sz w:val="20"/>
          <w:szCs w:val="20"/>
        </w:rPr>
      </w:pPr>
      <w:r w:rsidRPr="3A404B11">
        <w:rPr>
          <w:rFonts w:ascii="Arial" w:hAnsi="Arial" w:cs="Arial"/>
          <w:b/>
          <w:bCs/>
          <w:color w:val="000000" w:themeColor="text1"/>
          <w:sz w:val="20"/>
          <w:szCs w:val="20"/>
        </w:rPr>
        <w:t>Last Updated: 23/01/2023</w:t>
      </w:r>
    </w:p>
    <w:p w14:paraId="5FDD1B56" w14:textId="10A43022" w:rsidR="003A551B" w:rsidRPr="00207859" w:rsidRDefault="3A404B11" w:rsidP="180D01E4">
      <w:pPr>
        <w:spacing w:after="0"/>
        <w:jc w:val="center"/>
        <w:rPr>
          <w:rFonts w:ascii="Arial" w:hAnsi="Arial" w:cs="Arial"/>
          <w:b/>
          <w:bCs/>
          <w:color w:val="000000"/>
          <w:sz w:val="20"/>
          <w:szCs w:val="20"/>
        </w:rPr>
      </w:pPr>
      <w:r w:rsidRPr="3A404B11">
        <w:rPr>
          <w:rFonts w:ascii="Arial" w:hAnsi="Arial" w:cs="Arial"/>
          <w:b/>
          <w:bCs/>
          <w:color w:val="000000" w:themeColor="text1"/>
          <w:sz w:val="20"/>
          <w:szCs w:val="20"/>
        </w:rPr>
        <w:t>Review Date: 123/01/2024</w:t>
      </w:r>
    </w:p>
    <w:p w14:paraId="5DAB6C7B" w14:textId="77777777" w:rsidR="00B225E1" w:rsidRPr="00DC7FD4" w:rsidRDefault="00B225E1" w:rsidP="00B225E1">
      <w:pPr>
        <w:spacing w:after="0"/>
        <w:rPr>
          <w:rFonts w:ascii="Arial" w:hAnsi="Arial" w:cs="Arial"/>
          <w:color w:val="000000"/>
          <w:sz w:val="20"/>
          <w:szCs w:val="20"/>
        </w:rPr>
      </w:pPr>
    </w:p>
    <w:p w14:paraId="09C47B50" w14:textId="77777777" w:rsidR="00B225E1" w:rsidRPr="00207859" w:rsidRDefault="00B225E1" w:rsidP="00B225E1">
      <w:pPr>
        <w:spacing w:after="0"/>
        <w:rPr>
          <w:rFonts w:ascii="Arial" w:hAnsi="Arial" w:cs="Arial"/>
          <w:b/>
          <w:color w:val="000000"/>
          <w:sz w:val="20"/>
          <w:szCs w:val="20"/>
        </w:rPr>
      </w:pPr>
      <w:r w:rsidRPr="00207859">
        <w:rPr>
          <w:rFonts w:ascii="Arial" w:hAnsi="Arial" w:cs="Arial"/>
          <w:b/>
          <w:color w:val="000000"/>
          <w:sz w:val="20"/>
          <w:szCs w:val="20"/>
        </w:rPr>
        <w:t xml:space="preserve">1.1 </w:t>
      </w:r>
      <w:r w:rsidR="00C92362">
        <w:rPr>
          <w:rFonts w:ascii="Arial" w:hAnsi="Arial" w:cs="Arial"/>
          <w:b/>
          <w:color w:val="000000"/>
          <w:sz w:val="20"/>
          <w:szCs w:val="20"/>
        </w:rPr>
        <w:t>Introduction</w:t>
      </w:r>
      <w:r w:rsidRPr="00207859">
        <w:rPr>
          <w:rFonts w:ascii="Arial" w:hAnsi="Arial" w:cs="Arial"/>
          <w:b/>
          <w:color w:val="000000"/>
          <w:sz w:val="20"/>
          <w:szCs w:val="20"/>
        </w:rPr>
        <w:t xml:space="preserve"> </w:t>
      </w:r>
    </w:p>
    <w:p w14:paraId="0EA5897D" w14:textId="77777777" w:rsidR="00C92362" w:rsidRPr="00C92362" w:rsidRDefault="00C92362" w:rsidP="00C92362">
      <w:pPr>
        <w:spacing w:after="0"/>
        <w:rPr>
          <w:rFonts w:ascii="Arial" w:hAnsi="Arial" w:cs="Arial"/>
          <w:color w:val="000000"/>
          <w:sz w:val="20"/>
          <w:szCs w:val="20"/>
        </w:rPr>
      </w:pPr>
      <w:r w:rsidRPr="00C92362">
        <w:rPr>
          <w:rFonts w:ascii="Arial" w:hAnsi="Arial" w:cs="Arial"/>
          <w:color w:val="000000"/>
          <w:sz w:val="20"/>
          <w:szCs w:val="20"/>
        </w:rPr>
        <w:t xml:space="preserve">This policy is in addition to the Oxfam GB official complaints policy which can be found </w:t>
      </w:r>
      <w:hyperlink r:id="rId6" w:history="1">
        <w:r w:rsidRPr="00C92362">
          <w:rPr>
            <w:rStyle w:val="Hyperlink"/>
            <w:rFonts w:ascii="Arial" w:hAnsi="Arial" w:cs="Arial"/>
            <w:sz w:val="20"/>
            <w:szCs w:val="20"/>
          </w:rPr>
          <w:t>here</w:t>
        </w:r>
      </w:hyperlink>
      <w:r w:rsidRPr="00C92362">
        <w:rPr>
          <w:rFonts w:ascii="Arial" w:hAnsi="Arial" w:cs="Arial"/>
          <w:color w:val="000000"/>
          <w:sz w:val="20"/>
          <w:szCs w:val="20"/>
        </w:rPr>
        <w:t xml:space="preserve">. This page contains information regarding the official </w:t>
      </w:r>
      <w:proofErr w:type="gramStart"/>
      <w:r w:rsidRPr="00C92362">
        <w:rPr>
          <w:rFonts w:ascii="Arial" w:hAnsi="Arial" w:cs="Arial"/>
          <w:color w:val="000000"/>
          <w:sz w:val="20"/>
          <w:szCs w:val="20"/>
        </w:rPr>
        <w:t>complaints</w:t>
      </w:r>
      <w:proofErr w:type="gramEnd"/>
      <w:r w:rsidRPr="00C92362">
        <w:rPr>
          <w:rFonts w:ascii="Arial" w:hAnsi="Arial" w:cs="Arial"/>
          <w:color w:val="000000"/>
          <w:sz w:val="20"/>
          <w:szCs w:val="20"/>
        </w:rPr>
        <w:t xml:space="preserve"> procedure, escalation points and appeals processes. </w:t>
      </w:r>
    </w:p>
    <w:p w14:paraId="02EB378F" w14:textId="77777777" w:rsidR="00C92362" w:rsidRPr="00C92362" w:rsidRDefault="00C92362" w:rsidP="00C92362">
      <w:pPr>
        <w:spacing w:after="0"/>
        <w:rPr>
          <w:rFonts w:ascii="Arial" w:hAnsi="Arial" w:cs="Arial"/>
          <w:color w:val="000000"/>
          <w:sz w:val="20"/>
          <w:szCs w:val="20"/>
        </w:rPr>
      </w:pPr>
    </w:p>
    <w:p w14:paraId="22EA4FFF" w14:textId="77777777" w:rsidR="003A551B" w:rsidRDefault="00C92362" w:rsidP="00C92362">
      <w:pPr>
        <w:spacing w:after="0"/>
        <w:rPr>
          <w:rFonts w:ascii="Arial" w:hAnsi="Arial" w:cs="Arial"/>
          <w:color w:val="000000"/>
          <w:sz w:val="20"/>
          <w:szCs w:val="20"/>
        </w:rPr>
      </w:pPr>
      <w:r w:rsidRPr="00C92362">
        <w:rPr>
          <w:rFonts w:ascii="Arial" w:hAnsi="Arial" w:cs="Arial"/>
          <w:color w:val="000000"/>
          <w:sz w:val="20"/>
          <w:szCs w:val="20"/>
        </w:rPr>
        <w:t xml:space="preserve">This document applies specifically to any complaints made against the Oxfam GB Festivals and Events Team, including Coordinators and those on temporary internship contracts. In relation to this document, a complaint will be considered as negative feedback from a supporter, partner agency, </w:t>
      </w:r>
      <w:proofErr w:type="gramStart"/>
      <w:r w:rsidRPr="00C92362">
        <w:rPr>
          <w:rFonts w:ascii="Arial" w:hAnsi="Arial" w:cs="Arial"/>
          <w:color w:val="000000"/>
          <w:sz w:val="20"/>
          <w:szCs w:val="20"/>
        </w:rPr>
        <w:t>community</w:t>
      </w:r>
      <w:proofErr w:type="gramEnd"/>
      <w:r w:rsidRPr="00C92362">
        <w:rPr>
          <w:rFonts w:ascii="Arial" w:hAnsi="Arial" w:cs="Arial"/>
          <w:color w:val="000000"/>
          <w:sz w:val="20"/>
          <w:szCs w:val="20"/>
        </w:rPr>
        <w:t xml:space="preserve"> or any individual that we work with across our Festivals and Events where the complainant requires an official response to their feedback from the team, rather than simply wishing to informally express dissatisfaction.</w:t>
      </w:r>
    </w:p>
    <w:p w14:paraId="6A05A809" w14:textId="77777777" w:rsidR="00C92362" w:rsidRPr="00DC7FD4" w:rsidRDefault="00C92362" w:rsidP="00C92362">
      <w:pPr>
        <w:spacing w:after="0"/>
        <w:rPr>
          <w:rFonts w:ascii="Arial" w:hAnsi="Arial" w:cs="Arial"/>
          <w:color w:val="000000"/>
          <w:sz w:val="20"/>
          <w:szCs w:val="20"/>
        </w:rPr>
      </w:pPr>
    </w:p>
    <w:p w14:paraId="0E4575BD" w14:textId="77777777" w:rsidR="00B225E1" w:rsidRPr="00207859" w:rsidRDefault="00B225E1" w:rsidP="00B225E1">
      <w:pPr>
        <w:spacing w:after="0"/>
        <w:rPr>
          <w:rFonts w:ascii="Arial" w:hAnsi="Arial" w:cs="Arial"/>
          <w:b/>
          <w:color w:val="000000"/>
          <w:sz w:val="20"/>
          <w:szCs w:val="20"/>
        </w:rPr>
      </w:pPr>
      <w:r w:rsidRPr="00207859">
        <w:rPr>
          <w:rFonts w:ascii="Arial" w:hAnsi="Arial" w:cs="Arial"/>
          <w:b/>
          <w:color w:val="000000"/>
          <w:sz w:val="20"/>
          <w:szCs w:val="20"/>
        </w:rPr>
        <w:t xml:space="preserve">1.2 </w:t>
      </w:r>
      <w:r w:rsidR="00C92362" w:rsidRPr="00C92362">
        <w:rPr>
          <w:rFonts w:ascii="Arial" w:hAnsi="Arial" w:cs="Arial"/>
          <w:b/>
          <w:color w:val="000000"/>
          <w:sz w:val="20"/>
          <w:szCs w:val="20"/>
        </w:rPr>
        <w:t>Complaining Onsite at a Festival or Event</w:t>
      </w:r>
    </w:p>
    <w:p w14:paraId="669EC3A1" w14:textId="77777777" w:rsidR="00C92362" w:rsidRPr="00C92362" w:rsidRDefault="00C92362" w:rsidP="00C92362">
      <w:pPr>
        <w:spacing w:after="0"/>
        <w:rPr>
          <w:rFonts w:ascii="Arial" w:hAnsi="Arial" w:cs="Arial"/>
          <w:color w:val="000000"/>
          <w:sz w:val="20"/>
          <w:szCs w:val="20"/>
        </w:rPr>
      </w:pPr>
      <w:r w:rsidRPr="00C92362">
        <w:rPr>
          <w:rFonts w:ascii="Arial" w:hAnsi="Arial" w:cs="Arial"/>
          <w:color w:val="000000"/>
          <w:sz w:val="20"/>
          <w:szCs w:val="20"/>
        </w:rPr>
        <w:t xml:space="preserve">If you would like to discuss an issue or complain to Oxfam whilst onsite at a Festival or Event, Oxfam staff will record information regarding the complaint upon receipt to ensure complaints are responded to promptly and that relevant information is captured to assist with business improvement. </w:t>
      </w:r>
    </w:p>
    <w:p w14:paraId="5A39BBE3" w14:textId="77777777" w:rsidR="00C92362" w:rsidRPr="00C92362" w:rsidRDefault="00C92362" w:rsidP="00C92362">
      <w:pPr>
        <w:spacing w:after="0"/>
        <w:rPr>
          <w:rFonts w:ascii="Arial" w:hAnsi="Arial" w:cs="Arial"/>
          <w:color w:val="000000"/>
          <w:sz w:val="20"/>
          <w:szCs w:val="20"/>
        </w:rPr>
      </w:pPr>
    </w:p>
    <w:p w14:paraId="6DA23F85" w14:textId="77777777" w:rsidR="003A551B" w:rsidRDefault="00C92362" w:rsidP="00C92362">
      <w:pPr>
        <w:spacing w:after="0"/>
        <w:rPr>
          <w:rFonts w:ascii="Arial" w:hAnsi="Arial" w:cs="Arial"/>
          <w:color w:val="000000"/>
          <w:sz w:val="20"/>
          <w:szCs w:val="20"/>
        </w:rPr>
      </w:pPr>
      <w:r w:rsidRPr="00C92362">
        <w:rPr>
          <w:rFonts w:ascii="Arial" w:hAnsi="Arial" w:cs="Arial"/>
          <w:color w:val="000000"/>
          <w:sz w:val="20"/>
          <w:szCs w:val="20"/>
        </w:rPr>
        <w:t>All problems that can be resolved onsite should be resolved as quickly as possible by the relevant member of the team. Depending on the nature of the complaint, it may be referred to the head office or escalated as appropriate.</w:t>
      </w:r>
    </w:p>
    <w:p w14:paraId="41C8F396" w14:textId="77777777" w:rsidR="00C92362" w:rsidRPr="00DC7FD4" w:rsidRDefault="00C92362" w:rsidP="00C92362">
      <w:pPr>
        <w:spacing w:after="0"/>
        <w:rPr>
          <w:rFonts w:ascii="Arial" w:hAnsi="Arial" w:cs="Arial"/>
          <w:color w:val="000000"/>
          <w:sz w:val="20"/>
          <w:szCs w:val="20"/>
        </w:rPr>
      </w:pPr>
    </w:p>
    <w:p w14:paraId="2B6303CD" w14:textId="77777777" w:rsidR="00C92362" w:rsidRPr="00207859" w:rsidRDefault="00C92362" w:rsidP="00C92362">
      <w:pPr>
        <w:spacing w:after="0"/>
        <w:rPr>
          <w:rFonts w:ascii="Arial" w:hAnsi="Arial" w:cs="Arial"/>
          <w:b/>
          <w:color w:val="000000"/>
          <w:sz w:val="20"/>
          <w:szCs w:val="20"/>
        </w:rPr>
      </w:pPr>
      <w:r w:rsidRPr="00207859">
        <w:rPr>
          <w:rFonts w:ascii="Arial" w:hAnsi="Arial" w:cs="Arial"/>
          <w:b/>
          <w:color w:val="000000"/>
          <w:sz w:val="20"/>
          <w:szCs w:val="20"/>
        </w:rPr>
        <w:t>1.</w:t>
      </w:r>
      <w:r>
        <w:rPr>
          <w:rFonts w:ascii="Arial" w:hAnsi="Arial" w:cs="Arial"/>
          <w:b/>
          <w:color w:val="000000"/>
          <w:sz w:val="20"/>
          <w:szCs w:val="20"/>
        </w:rPr>
        <w:t>3</w:t>
      </w:r>
      <w:r w:rsidRPr="00207859">
        <w:rPr>
          <w:rFonts w:ascii="Arial" w:hAnsi="Arial" w:cs="Arial"/>
          <w:b/>
          <w:color w:val="000000"/>
          <w:sz w:val="20"/>
          <w:szCs w:val="20"/>
        </w:rPr>
        <w:t xml:space="preserve"> </w:t>
      </w:r>
      <w:r w:rsidRPr="00C92362">
        <w:rPr>
          <w:rFonts w:ascii="Arial" w:hAnsi="Arial" w:cs="Arial"/>
          <w:b/>
          <w:color w:val="000000"/>
          <w:sz w:val="20"/>
          <w:szCs w:val="20"/>
        </w:rPr>
        <w:t>Complaining Offsite</w:t>
      </w:r>
    </w:p>
    <w:p w14:paraId="2EE32248" w14:textId="77777777" w:rsidR="00C92362" w:rsidRPr="00C92362" w:rsidRDefault="00C92362" w:rsidP="00C92362">
      <w:pPr>
        <w:spacing w:after="0"/>
        <w:rPr>
          <w:rFonts w:ascii="Arial" w:hAnsi="Arial" w:cs="Arial"/>
          <w:color w:val="000000"/>
          <w:sz w:val="20"/>
          <w:szCs w:val="20"/>
        </w:rPr>
      </w:pPr>
      <w:r w:rsidRPr="00C92362">
        <w:rPr>
          <w:rFonts w:ascii="Arial" w:hAnsi="Arial" w:cs="Arial"/>
          <w:color w:val="000000"/>
          <w:sz w:val="20"/>
          <w:szCs w:val="20"/>
        </w:rPr>
        <w:t xml:space="preserve">Complaints may be communicated to Oxfam GB via the following </w:t>
      </w:r>
      <w:proofErr w:type="gramStart"/>
      <w:r w:rsidRPr="00C92362">
        <w:rPr>
          <w:rFonts w:ascii="Arial" w:hAnsi="Arial" w:cs="Arial"/>
          <w:color w:val="000000"/>
          <w:sz w:val="20"/>
          <w:szCs w:val="20"/>
        </w:rPr>
        <w:t>methods;</w:t>
      </w:r>
      <w:proofErr w:type="gramEnd"/>
    </w:p>
    <w:p w14:paraId="72A3D3EC" w14:textId="77777777" w:rsidR="00C92362" w:rsidRPr="00C92362" w:rsidRDefault="00C92362" w:rsidP="00C92362">
      <w:pPr>
        <w:spacing w:after="0"/>
        <w:rPr>
          <w:rFonts w:ascii="Arial" w:hAnsi="Arial" w:cs="Arial"/>
          <w:color w:val="000000"/>
          <w:sz w:val="20"/>
          <w:szCs w:val="20"/>
        </w:rPr>
      </w:pPr>
    </w:p>
    <w:p w14:paraId="166219BC" w14:textId="77777777" w:rsidR="00C92362" w:rsidRPr="00C92362" w:rsidRDefault="00C92362" w:rsidP="00C92362">
      <w:pPr>
        <w:spacing w:after="0"/>
        <w:rPr>
          <w:rFonts w:ascii="Arial" w:hAnsi="Arial" w:cs="Arial"/>
          <w:color w:val="000000"/>
          <w:sz w:val="20"/>
          <w:szCs w:val="20"/>
        </w:rPr>
      </w:pPr>
      <w:r w:rsidRPr="00C92362">
        <w:rPr>
          <w:rFonts w:ascii="Arial" w:hAnsi="Arial" w:cs="Arial"/>
          <w:color w:val="000000"/>
          <w:sz w:val="20"/>
          <w:szCs w:val="20"/>
        </w:rPr>
        <w:t xml:space="preserve">E-mail: </w:t>
      </w:r>
      <w:hyperlink r:id="rId7" w:history="1">
        <w:r w:rsidRPr="00AB465A">
          <w:rPr>
            <w:rStyle w:val="Hyperlink"/>
            <w:rFonts w:ascii="Arial" w:hAnsi="Arial" w:cs="Arial"/>
            <w:sz w:val="20"/>
            <w:szCs w:val="20"/>
          </w:rPr>
          <w:t>feedback@oxfam.org.uk</w:t>
        </w:r>
      </w:hyperlink>
      <w:r>
        <w:rPr>
          <w:rFonts w:ascii="Arial" w:hAnsi="Arial" w:cs="Arial"/>
          <w:color w:val="000000"/>
          <w:sz w:val="20"/>
          <w:szCs w:val="20"/>
        </w:rPr>
        <w:t xml:space="preserve"> </w:t>
      </w:r>
    </w:p>
    <w:p w14:paraId="01C4C301" w14:textId="77777777" w:rsidR="00C92362" w:rsidRPr="00C92362" w:rsidRDefault="00C92362" w:rsidP="00C92362">
      <w:pPr>
        <w:spacing w:after="0"/>
        <w:rPr>
          <w:rFonts w:ascii="Arial" w:hAnsi="Arial" w:cs="Arial"/>
          <w:color w:val="000000"/>
          <w:sz w:val="20"/>
          <w:szCs w:val="20"/>
        </w:rPr>
      </w:pPr>
      <w:r w:rsidRPr="00C92362">
        <w:rPr>
          <w:rFonts w:ascii="Arial" w:hAnsi="Arial" w:cs="Arial"/>
          <w:color w:val="000000"/>
          <w:sz w:val="20"/>
          <w:szCs w:val="20"/>
        </w:rPr>
        <w:t>Tel: 0300 200 1300 during office hours Mon – Fri 9.00am – 5.00pm</w:t>
      </w:r>
    </w:p>
    <w:p w14:paraId="589CF0F0" w14:textId="77777777" w:rsidR="00C92362" w:rsidRPr="00C92362" w:rsidRDefault="00C92362" w:rsidP="00C92362">
      <w:pPr>
        <w:spacing w:after="0"/>
        <w:rPr>
          <w:rFonts w:ascii="Arial" w:hAnsi="Arial" w:cs="Arial"/>
          <w:color w:val="000000"/>
          <w:sz w:val="20"/>
          <w:szCs w:val="20"/>
        </w:rPr>
      </w:pPr>
      <w:r w:rsidRPr="00C92362">
        <w:rPr>
          <w:rFonts w:ascii="Arial" w:hAnsi="Arial" w:cs="Arial"/>
          <w:color w:val="000000"/>
          <w:sz w:val="20"/>
          <w:szCs w:val="20"/>
        </w:rPr>
        <w:t xml:space="preserve">Post: </w:t>
      </w:r>
      <w:r w:rsidRPr="00C92362">
        <w:rPr>
          <w:rFonts w:ascii="Arial" w:hAnsi="Arial" w:cs="Arial"/>
          <w:color w:val="000000"/>
          <w:sz w:val="20"/>
          <w:szCs w:val="20"/>
        </w:rPr>
        <w:tab/>
        <w:t xml:space="preserve">Oxfam House </w:t>
      </w:r>
    </w:p>
    <w:p w14:paraId="22BD54DE" w14:textId="77777777" w:rsidR="00C92362" w:rsidRPr="00C92362" w:rsidRDefault="00C92362" w:rsidP="00C92362">
      <w:pPr>
        <w:spacing w:after="0"/>
        <w:ind w:firstLine="720"/>
        <w:rPr>
          <w:rFonts w:ascii="Arial" w:hAnsi="Arial" w:cs="Arial"/>
          <w:color w:val="000000"/>
          <w:sz w:val="20"/>
          <w:szCs w:val="20"/>
        </w:rPr>
      </w:pPr>
      <w:r w:rsidRPr="00C92362">
        <w:rPr>
          <w:rFonts w:ascii="Arial" w:hAnsi="Arial" w:cs="Arial"/>
          <w:color w:val="000000"/>
          <w:sz w:val="20"/>
          <w:szCs w:val="20"/>
        </w:rPr>
        <w:t xml:space="preserve">John Smith Drive </w:t>
      </w:r>
    </w:p>
    <w:p w14:paraId="0ED551D9" w14:textId="77777777" w:rsidR="00C92362" w:rsidRPr="00C92362" w:rsidRDefault="00C92362" w:rsidP="00C92362">
      <w:pPr>
        <w:spacing w:after="0"/>
        <w:ind w:firstLine="720"/>
        <w:rPr>
          <w:rFonts w:ascii="Arial" w:hAnsi="Arial" w:cs="Arial"/>
          <w:color w:val="000000"/>
          <w:sz w:val="20"/>
          <w:szCs w:val="20"/>
        </w:rPr>
      </w:pPr>
      <w:r w:rsidRPr="00C92362">
        <w:rPr>
          <w:rFonts w:ascii="Arial" w:hAnsi="Arial" w:cs="Arial"/>
          <w:color w:val="000000"/>
          <w:sz w:val="20"/>
          <w:szCs w:val="20"/>
        </w:rPr>
        <w:t xml:space="preserve">Supporter Relations </w:t>
      </w:r>
    </w:p>
    <w:p w14:paraId="7493038A" w14:textId="77777777" w:rsidR="00C92362" w:rsidRPr="00C92362" w:rsidRDefault="00C92362" w:rsidP="00C92362">
      <w:pPr>
        <w:spacing w:after="0"/>
        <w:ind w:firstLine="720"/>
        <w:rPr>
          <w:rFonts w:ascii="Arial" w:hAnsi="Arial" w:cs="Arial"/>
          <w:color w:val="000000"/>
          <w:sz w:val="20"/>
          <w:szCs w:val="20"/>
        </w:rPr>
      </w:pPr>
      <w:r w:rsidRPr="00C92362">
        <w:rPr>
          <w:rFonts w:ascii="Arial" w:hAnsi="Arial" w:cs="Arial"/>
          <w:color w:val="000000"/>
          <w:sz w:val="20"/>
          <w:szCs w:val="20"/>
        </w:rPr>
        <w:t xml:space="preserve">Cowley Business Park </w:t>
      </w:r>
    </w:p>
    <w:p w14:paraId="1D43D338" w14:textId="77777777" w:rsidR="00C92362" w:rsidRPr="00C92362" w:rsidRDefault="00C92362" w:rsidP="00C92362">
      <w:pPr>
        <w:spacing w:after="0"/>
        <w:ind w:firstLine="720"/>
        <w:rPr>
          <w:rFonts w:ascii="Arial" w:hAnsi="Arial" w:cs="Arial"/>
          <w:color w:val="000000"/>
          <w:sz w:val="20"/>
          <w:szCs w:val="20"/>
        </w:rPr>
      </w:pPr>
      <w:r w:rsidRPr="00C92362">
        <w:rPr>
          <w:rFonts w:ascii="Arial" w:hAnsi="Arial" w:cs="Arial"/>
          <w:color w:val="000000"/>
          <w:sz w:val="20"/>
          <w:szCs w:val="20"/>
        </w:rPr>
        <w:t xml:space="preserve">Oxford </w:t>
      </w:r>
    </w:p>
    <w:p w14:paraId="7EFDA927" w14:textId="77777777" w:rsidR="00C92362" w:rsidRPr="00C92362" w:rsidRDefault="00C92362" w:rsidP="00C92362">
      <w:pPr>
        <w:spacing w:after="0"/>
        <w:ind w:firstLine="720"/>
        <w:rPr>
          <w:rFonts w:ascii="Arial" w:hAnsi="Arial" w:cs="Arial"/>
          <w:color w:val="000000"/>
          <w:sz w:val="20"/>
          <w:szCs w:val="20"/>
        </w:rPr>
      </w:pPr>
      <w:r w:rsidRPr="00C92362">
        <w:rPr>
          <w:rFonts w:ascii="Arial" w:hAnsi="Arial" w:cs="Arial"/>
          <w:color w:val="000000"/>
          <w:sz w:val="20"/>
          <w:szCs w:val="20"/>
        </w:rPr>
        <w:t>OX4 2JY</w:t>
      </w:r>
    </w:p>
    <w:p w14:paraId="0D0B940D" w14:textId="77777777" w:rsidR="00C92362" w:rsidRPr="00C92362" w:rsidRDefault="00C92362" w:rsidP="00C92362">
      <w:pPr>
        <w:spacing w:after="0"/>
        <w:rPr>
          <w:rFonts w:ascii="Arial" w:hAnsi="Arial" w:cs="Arial"/>
          <w:color w:val="000000"/>
          <w:sz w:val="20"/>
          <w:szCs w:val="20"/>
        </w:rPr>
      </w:pPr>
    </w:p>
    <w:p w14:paraId="246AC57A" w14:textId="77777777" w:rsidR="00C92362" w:rsidRPr="00C92362" w:rsidRDefault="00C92362" w:rsidP="00C92362">
      <w:pPr>
        <w:spacing w:after="0"/>
        <w:rPr>
          <w:rFonts w:ascii="Arial" w:hAnsi="Arial" w:cs="Arial"/>
          <w:color w:val="000000"/>
          <w:sz w:val="20"/>
          <w:szCs w:val="20"/>
        </w:rPr>
      </w:pPr>
      <w:r w:rsidRPr="00C92362">
        <w:rPr>
          <w:rFonts w:ascii="Arial" w:hAnsi="Arial" w:cs="Arial"/>
          <w:color w:val="000000"/>
          <w:sz w:val="20"/>
          <w:szCs w:val="20"/>
        </w:rPr>
        <w:t xml:space="preserve">From this point onwards, your complaint will be dealt with under the </w:t>
      </w:r>
      <w:hyperlink r:id="rId8" w:history="1">
        <w:r w:rsidRPr="00C92362">
          <w:rPr>
            <w:rStyle w:val="Hyperlink"/>
            <w:rFonts w:ascii="Arial" w:hAnsi="Arial" w:cs="Arial"/>
            <w:sz w:val="20"/>
            <w:szCs w:val="20"/>
          </w:rPr>
          <w:t>official Oxfam GB complaints policy</w:t>
        </w:r>
      </w:hyperlink>
      <w:r w:rsidRPr="00C92362">
        <w:rPr>
          <w:rFonts w:ascii="Arial" w:hAnsi="Arial" w:cs="Arial"/>
          <w:color w:val="000000"/>
          <w:sz w:val="20"/>
          <w:szCs w:val="20"/>
        </w:rPr>
        <w:t xml:space="preserve">. The Oxfam GB Festivals and Events Team will work with the Supporter Relations Department to acknowledge the complaint with 48 hours and aim to resolve the complaint within 14 days unless there are exceptional circumstances whereby this is not possible (for example, if the team is waiting for information from a third party before closing any investigation). In these exceptional circumstances. Oxfam will send you a response which explains why Oxfam are still not </w:t>
      </w:r>
      <w:proofErr w:type="gramStart"/>
      <w:r w:rsidRPr="00C92362">
        <w:rPr>
          <w:rFonts w:ascii="Arial" w:hAnsi="Arial" w:cs="Arial"/>
          <w:color w:val="000000"/>
          <w:sz w:val="20"/>
          <w:szCs w:val="20"/>
        </w:rPr>
        <w:t>in a position</w:t>
      </w:r>
      <w:proofErr w:type="gramEnd"/>
      <w:r w:rsidRPr="00C92362">
        <w:rPr>
          <w:rFonts w:ascii="Arial" w:hAnsi="Arial" w:cs="Arial"/>
          <w:color w:val="000000"/>
          <w:sz w:val="20"/>
          <w:szCs w:val="20"/>
        </w:rPr>
        <w:t xml:space="preserve"> to </w:t>
      </w:r>
      <w:r w:rsidRPr="00C92362">
        <w:rPr>
          <w:rFonts w:ascii="Arial" w:hAnsi="Arial" w:cs="Arial"/>
          <w:color w:val="000000"/>
          <w:sz w:val="20"/>
          <w:szCs w:val="20"/>
        </w:rPr>
        <w:lastRenderedPageBreak/>
        <w:t>make a final response, giving reasons for the further delay, indicating when they expect to be able to provide a final response.</w:t>
      </w:r>
    </w:p>
    <w:p w14:paraId="0E27B00A" w14:textId="77777777" w:rsidR="00C92362" w:rsidRPr="00C92362" w:rsidRDefault="00C92362" w:rsidP="00C92362">
      <w:pPr>
        <w:spacing w:after="0"/>
        <w:rPr>
          <w:rFonts w:ascii="Arial" w:hAnsi="Arial" w:cs="Arial"/>
          <w:color w:val="000000"/>
          <w:sz w:val="20"/>
          <w:szCs w:val="20"/>
        </w:rPr>
      </w:pPr>
    </w:p>
    <w:p w14:paraId="79CCD559" w14:textId="77777777" w:rsidR="00C92362" w:rsidRPr="00C92362" w:rsidRDefault="00C92362" w:rsidP="00C92362">
      <w:pPr>
        <w:spacing w:after="0"/>
        <w:rPr>
          <w:rFonts w:ascii="Arial" w:hAnsi="Arial" w:cs="Arial"/>
          <w:color w:val="000000"/>
          <w:sz w:val="20"/>
          <w:szCs w:val="20"/>
        </w:rPr>
      </w:pPr>
      <w:r w:rsidRPr="00C92362">
        <w:rPr>
          <w:rFonts w:ascii="Arial" w:hAnsi="Arial" w:cs="Arial"/>
          <w:color w:val="000000"/>
          <w:sz w:val="20"/>
          <w:szCs w:val="20"/>
        </w:rPr>
        <w:t xml:space="preserve">Where the proposed decision or action is accepted by the complainant, then the decision or actions will be carried out and recorded. </w:t>
      </w:r>
    </w:p>
    <w:p w14:paraId="60061E4C" w14:textId="77777777" w:rsidR="00C92362" w:rsidRPr="00C92362" w:rsidRDefault="00C92362" w:rsidP="00C92362">
      <w:pPr>
        <w:spacing w:after="0"/>
        <w:rPr>
          <w:rFonts w:ascii="Arial" w:hAnsi="Arial" w:cs="Arial"/>
          <w:color w:val="000000"/>
          <w:sz w:val="20"/>
          <w:szCs w:val="20"/>
        </w:rPr>
      </w:pPr>
    </w:p>
    <w:p w14:paraId="6E18CD94" w14:textId="77777777" w:rsidR="005976D5" w:rsidRDefault="00C92362" w:rsidP="00C92362">
      <w:pPr>
        <w:spacing w:after="0"/>
        <w:rPr>
          <w:rFonts w:ascii="Arial" w:hAnsi="Arial" w:cs="Arial"/>
          <w:color w:val="000000"/>
          <w:sz w:val="20"/>
          <w:szCs w:val="20"/>
        </w:rPr>
      </w:pPr>
      <w:r w:rsidRPr="00C92362">
        <w:rPr>
          <w:rFonts w:ascii="Arial" w:hAnsi="Arial" w:cs="Arial"/>
          <w:color w:val="000000"/>
          <w:sz w:val="20"/>
          <w:szCs w:val="20"/>
        </w:rPr>
        <w:t xml:space="preserve">If the complainant is not satisfied with the response, you can refer to the </w:t>
      </w:r>
      <w:hyperlink r:id="rId9" w:history="1">
        <w:r w:rsidRPr="00C92362">
          <w:rPr>
            <w:rStyle w:val="Hyperlink"/>
            <w:rFonts w:ascii="Arial" w:hAnsi="Arial" w:cs="Arial"/>
            <w:sz w:val="20"/>
            <w:szCs w:val="20"/>
          </w:rPr>
          <w:t>official Oxfam GB complaints policy</w:t>
        </w:r>
      </w:hyperlink>
      <w:r w:rsidRPr="00C92362">
        <w:rPr>
          <w:rFonts w:ascii="Arial" w:hAnsi="Arial" w:cs="Arial"/>
          <w:color w:val="000000"/>
          <w:sz w:val="20"/>
          <w:szCs w:val="20"/>
        </w:rPr>
        <w:t xml:space="preserve"> which includes escalation points and appeals processes. Further to this, Oxfam GB is covered by the Fundraising Regulator (FR), if you feel that we have still not satisfactorily solved your complaint, you can contact the FR </w:t>
      </w:r>
      <w:hyperlink r:id="rId10" w:history="1">
        <w:r w:rsidRPr="00C92362">
          <w:rPr>
            <w:rStyle w:val="Hyperlink"/>
            <w:rFonts w:ascii="Arial" w:hAnsi="Arial" w:cs="Arial"/>
            <w:sz w:val="20"/>
            <w:szCs w:val="20"/>
          </w:rPr>
          <w:t>here</w:t>
        </w:r>
      </w:hyperlink>
      <w:r w:rsidRPr="00C92362">
        <w:rPr>
          <w:rFonts w:ascii="Arial" w:hAnsi="Arial" w:cs="Arial"/>
          <w:color w:val="000000"/>
          <w:sz w:val="20"/>
          <w:szCs w:val="20"/>
        </w:rPr>
        <w:t>.</w:t>
      </w:r>
    </w:p>
    <w:p w14:paraId="44EAFD9C" w14:textId="77777777" w:rsidR="00B225E1" w:rsidRDefault="00B225E1" w:rsidP="00B225E1">
      <w:pPr>
        <w:spacing w:after="0"/>
        <w:rPr>
          <w:rFonts w:ascii="Arial" w:hAnsi="Arial" w:cs="Arial"/>
          <w:color w:val="000000"/>
          <w:sz w:val="20"/>
          <w:szCs w:val="20"/>
        </w:rPr>
      </w:pPr>
    </w:p>
    <w:p w14:paraId="4B94D5A5" w14:textId="3D76C838" w:rsidR="002379EF" w:rsidRPr="005976D5" w:rsidRDefault="005976D5" w:rsidP="005976D5">
      <w:pPr>
        <w:tabs>
          <w:tab w:val="left" w:pos="6270"/>
        </w:tabs>
        <w:spacing w:after="0"/>
        <w:rPr>
          <w:rFonts w:ascii="Arial" w:hAnsi="Arial" w:cs="Arial"/>
          <w:b/>
          <w:color w:val="000000"/>
          <w:sz w:val="20"/>
          <w:szCs w:val="20"/>
        </w:rPr>
      </w:pPr>
      <w:r>
        <w:rPr>
          <w:rFonts w:ascii="Arial" w:hAnsi="Arial" w:cs="Arial"/>
          <w:color w:val="000000"/>
          <w:sz w:val="20"/>
          <w:szCs w:val="20"/>
        </w:rPr>
        <w:tab/>
      </w:r>
    </w:p>
    <w:p w14:paraId="0925CCB0" w14:textId="74E84E0D" w:rsidR="002379EF" w:rsidRDefault="002379EF" w:rsidP="00B225E1">
      <w:pPr>
        <w:spacing w:after="0"/>
        <w:rPr>
          <w:rFonts w:ascii="Arial" w:hAnsi="Arial" w:cs="Arial"/>
          <w:color w:val="000000"/>
          <w:sz w:val="20"/>
          <w:szCs w:val="20"/>
        </w:rPr>
      </w:pPr>
      <w:r>
        <w:rPr>
          <w:rFonts w:ascii="Arial" w:hAnsi="Arial" w:cs="Arial"/>
          <w:color w:val="000000"/>
          <w:sz w:val="20"/>
          <w:szCs w:val="20"/>
        </w:rPr>
        <w:t>Signed</w:t>
      </w:r>
      <w:r w:rsidR="000450DF">
        <w:rPr>
          <w:rFonts w:ascii="Arial" w:hAnsi="Arial" w:cs="Arial"/>
          <w:color w:val="000000"/>
          <w:sz w:val="20"/>
          <w:szCs w:val="20"/>
        </w:rPr>
        <w:t xml:space="preserve"> </w:t>
      </w:r>
      <w:r w:rsidR="000450DF">
        <w:rPr>
          <w:rFonts w:ascii="Arial" w:hAnsi="Arial" w:cs="Arial"/>
          <w:noProof/>
          <w:color w:val="000000"/>
          <w:sz w:val="20"/>
          <w:szCs w:val="20"/>
        </w:rPr>
        <w:drawing>
          <wp:inline distT="0" distB="0" distL="0" distR="0" wp14:anchorId="3912723B" wp14:editId="335B5446">
            <wp:extent cx="617566" cy="189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720" cy="208359"/>
                    </a:xfrm>
                    <a:prstGeom prst="rect">
                      <a:avLst/>
                    </a:prstGeom>
                    <a:noFill/>
                  </pic:spPr>
                </pic:pic>
              </a:graphicData>
            </a:graphic>
          </wp:inline>
        </w:drawing>
      </w:r>
      <w:r>
        <w:rPr>
          <w:rFonts w:ascii="Arial" w:hAnsi="Arial" w:cs="Arial"/>
          <w:color w:val="000000"/>
          <w:sz w:val="20"/>
          <w:szCs w:val="20"/>
        </w:rPr>
        <w:t>.                         Date</w:t>
      </w:r>
      <w:r w:rsidR="000450DF">
        <w:rPr>
          <w:rFonts w:ascii="Arial" w:hAnsi="Arial" w:cs="Arial"/>
          <w:color w:val="000000"/>
          <w:sz w:val="20"/>
          <w:szCs w:val="20"/>
        </w:rPr>
        <w:t xml:space="preserve"> 10</w:t>
      </w:r>
      <w:r w:rsidR="000450DF" w:rsidRPr="000450DF">
        <w:rPr>
          <w:rFonts w:ascii="Arial" w:hAnsi="Arial" w:cs="Arial"/>
          <w:color w:val="000000"/>
          <w:sz w:val="20"/>
          <w:szCs w:val="20"/>
          <w:vertAlign w:val="superscript"/>
        </w:rPr>
        <w:t>th</w:t>
      </w:r>
      <w:r w:rsidR="000450DF">
        <w:rPr>
          <w:rFonts w:ascii="Arial" w:hAnsi="Arial" w:cs="Arial"/>
          <w:color w:val="000000"/>
          <w:sz w:val="20"/>
          <w:szCs w:val="20"/>
        </w:rPr>
        <w:t xml:space="preserve"> February 2022</w:t>
      </w:r>
    </w:p>
    <w:bookmarkEnd w:id="0"/>
    <w:p w14:paraId="3DEEC669" w14:textId="7EE54334" w:rsidR="008F0CB8" w:rsidRDefault="008F0CB8"/>
    <w:sectPr w:rsidR="008F0CB8" w:rsidSect="008F0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C68"/>
    <w:multiLevelType w:val="hybridMultilevel"/>
    <w:tmpl w:val="3E2C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D14D7"/>
    <w:multiLevelType w:val="hybridMultilevel"/>
    <w:tmpl w:val="6D2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76D6F"/>
    <w:multiLevelType w:val="hybridMultilevel"/>
    <w:tmpl w:val="F1B2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481442">
    <w:abstractNumId w:val="0"/>
  </w:num>
  <w:num w:numId="2" w16cid:durableId="463735848">
    <w:abstractNumId w:val="1"/>
  </w:num>
  <w:num w:numId="3" w16cid:durableId="474953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E1"/>
    <w:rsid w:val="000450DF"/>
    <w:rsid w:val="002379EF"/>
    <w:rsid w:val="00346B64"/>
    <w:rsid w:val="003A551B"/>
    <w:rsid w:val="005976D5"/>
    <w:rsid w:val="005F5CDD"/>
    <w:rsid w:val="00667D3A"/>
    <w:rsid w:val="0067622F"/>
    <w:rsid w:val="00816618"/>
    <w:rsid w:val="008F0CB8"/>
    <w:rsid w:val="0091527A"/>
    <w:rsid w:val="009C1D35"/>
    <w:rsid w:val="00B225E1"/>
    <w:rsid w:val="00C92362"/>
    <w:rsid w:val="00E40D39"/>
    <w:rsid w:val="00E4640B"/>
    <w:rsid w:val="00F758B9"/>
    <w:rsid w:val="180D01E4"/>
    <w:rsid w:val="3A404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2F59"/>
  <w15:docId w15:val="{DD8016D2-7A85-442D-B5D3-B0B235F7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E1"/>
  </w:style>
  <w:style w:type="paragraph" w:styleId="Heading1">
    <w:name w:val="heading 1"/>
    <w:basedOn w:val="Normal"/>
    <w:next w:val="Normal"/>
    <w:link w:val="Heading1Char"/>
    <w:uiPriority w:val="9"/>
    <w:qFormat/>
    <w:rsid w:val="00B22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5E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25E1"/>
    <w:pPr>
      <w:ind w:left="720"/>
      <w:contextualSpacing/>
    </w:pPr>
  </w:style>
  <w:style w:type="paragraph" w:styleId="BalloonText">
    <w:name w:val="Balloon Text"/>
    <w:basedOn w:val="Normal"/>
    <w:link w:val="BalloonTextChar"/>
    <w:uiPriority w:val="99"/>
    <w:semiHidden/>
    <w:unhideWhenUsed/>
    <w:rsid w:val="00B2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E1"/>
    <w:rPr>
      <w:rFonts w:ascii="Tahoma" w:hAnsi="Tahoma" w:cs="Tahoma"/>
      <w:sz w:val="16"/>
      <w:szCs w:val="16"/>
    </w:rPr>
  </w:style>
  <w:style w:type="character" w:styleId="Hyperlink">
    <w:name w:val="Hyperlink"/>
    <w:basedOn w:val="DefaultParagraphFont"/>
    <w:uiPriority w:val="99"/>
    <w:unhideWhenUsed/>
    <w:rsid w:val="00C92362"/>
    <w:rPr>
      <w:color w:val="0000FF" w:themeColor="hyperlink"/>
      <w:u w:val="single"/>
    </w:rPr>
  </w:style>
  <w:style w:type="character" w:styleId="UnresolvedMention">
    <w:name w:val="Unresolved Mention"/>
    <w:basedOn w:val="DefaultParagraphFont"/>
    <w:uiPriority w:val="99"/>
    <w:semiHidden/>
    <w:unhideWhenUsed/>
    <w:rsid w:val="00C92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contact-us/feedback-and-complai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edback@oxfa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am.org.uk/what-we-do/about-us/contact-us/feedback-and-complaints"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www.fundraisingregulator.org.uk/complaints" TargetMode="External"/><Relationship Id="rId4" Type="http://schemas.openxmlformats.org/officeDocument/2006/relationships/webSettings" Target="webSettings.xml"/><Relationship Id="rId9" Type="http://schemas.openxmlformats.org/officeDocument/2006/relationships/hyperlink" Target="https://www.oxfam.org.uk/what-we-do/about-us/contact-us/feedback-and-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Company>Oxfam</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Department</dc:creator>
  <cp:keywords/>
  <dc:description/>
  <cp:lastModifiedBy>Paul Eynstone</cp:lastModifiedBy>
  <cp:revision>2</cp:revision>
  <dcterms:created xsi:type="dcterms:W3CDTF">2023-07-27T15:36:00Z</dcterms:created>
  <dcterms:modified xsi:type="dcterms:W3CDTF">2023-07-27T15:36:00Z</dcterms:modified>
</cp:coreProperties>
</file>